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9C" w:rsidRPr="002B1D9C" w:rsidRDefault="002B1D9C" w:rsidP="002B1D9C">
      <w:pPr>
        <w:shd w:val="solid" w:color="FFFFFF" w:fill="000000"/>
        <w:autoSpaceDN w:val="0"/>
        <w:spacing w:line="360" w:lineRule="auto"/>
        <w:jc w:val="center"/>
        <w:rPr>
          <w:rFonts w:ascii="宋体" w:hAnsi="宋体" w:cs="宋体"/>
          <w:b/>
          <w:color w:val="000000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color w:val="000000"/>
          <w:sz w:val="32"/>
          <w:szCs w:val="32"/>
          <w:shd w:val="clear" w:color="auto" w:fill="FFFFFF"/>
        </w:rPr>
        <w:t>“2015</w:t>
      </w:r>
      <w:r w:rsidR="002341A5">
        <w:rPr>
          <w:rFonts w:ascii="宋体" w:hAnsi="宋体" w:cs="宋体" w:hint="eastAsia"/>
          <w:b/>
          <w:color w:val="000000"/>
          <w:sz w:val="32"/>
          <w:szCs w:val="32"/>
          <w:shd w:val="clear" w:color="auto" w:fill="FFFFFF"/>
        </w:rPr>
        <w:t>大学生了没”活动</w:t>
      </w:r>
      <w:r>
        <w:rPr>
          <w:rFonts w:ascii="宋体" w:hAnsi="宋体" w:cs="宋体" w:hint="eastAsia"/>
          <w:b/>
          <w:color w:val="000000"/>
          <w:sz w:val="32"/>
          <w:szCs w:val="32"/>
          <w:shd w:val="clear" w:color="auto" w:fill="FFFFFF"/>
        </w:rPr>
        <w:t>规则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bCs/>
          <w:color w:val="000000" w:themeColor="text1"/>
          <w:sz w:val="28"/>
          <w:szCs w:val="28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b/>
          <w:bCs/>
          <w:color w:val="000000" w:themeColor="text1"/>
          <w:sz w:val="28"/>
          <w:szCs w:val="28"/>
          <w:shd w:val="clear" w:color="auto" w:fill="FFFFFF"/>
        </w:rPr>
        <w:t>1.活动总规则</w:t>
      </w:r>
    </w:p>
    <w:p w:rsidR="002B1D9C" w:rsidRPr="00DA32C5" w:rsidRDefault="002B1D9C" w:rsidP="00BC35C0">
      <w:pPr>
        <w:shd w:val="solid" w:color="FFFFFF" w:fill="000000"/>
        <w:autoSpaceDN w:val="0"/>
        <w:spacing w:line="360" w:lineRule="auto"/>
        <w:ind w:firstLineChars="150" w:firstLine="315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同学们</w:t>
      </w:r>
      <w:r w:rsidRPr="00BC35C0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自由组队</w:t>
      </w:r>
      <w:r w:rsidR="00BC35C0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（全男、全女或男女混合）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，</w:t>
      </w:r>
      <w:r w:rsidRPr="00BC35C0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4人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一组参加比赛，并</w:t>
      </w:r>
      <w:r w:rsidR="005D1643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请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给自己的队伍</w:t>
      </w:r>
      <w:r w:rsidRPr="005D1643">
        <w:rPr>
          <w:rFonts w:asciiTheme="minorEastAsia" w:eastAsiaTheme="minorEastAsia" w:hAnsiTheme="minorEastAsia" w:cs="宋体" w:hint="eastAsia"/>
          <w:b/>
          <w:color w:val="000000" w:themeColor="text1"/>
          <w:szCs w:val="21"/>
          <w:shd w:val="clear" w:color="auto" w:fill="FFFFFF"/>
        </w:rPr>
        <w:t>取名字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。（希望各队的人</w:t>
      </w:r>
      <w:r w:rsidR="005D1643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尽量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穿一样颜色的衣服，以防人多混）</w:t>
      </w:r>
    </w:p>
    <w:p w:rsidR="002B1D9C" w:rsidRPr="00DA32C5" w:rsidRDefault="002B1D9C" w:rsidP="00BC35C0">
      <w:pPr>
        <w:shd w:val="solid" w:color="FFFFFF" w:fill="000000"/>
        <w:autoSpaceDN w:val="0"/>
        <w:spacing w:line="360" w:lineRule="auto"/>
        <w:ind w:firstLineChars="150" w:firstLine="315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游戏由六部分组成，分别是</w:t>
      </w:r>
      <w:r w:rsidRPr="005D1643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大学生运动了没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，</w:t>
      </w:r>
      <w:r w:rsidRPr="005D1643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大学生信任了没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，</w:t>
      </w:r>
      <w:r w:rsidRPr="005D1643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大学生学习了没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，</w:t>
      </w:r>
      <w:r w:rsidRPr="005D1643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大学生娱乐了没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，</w:t>
      </w:r>
      <w:r w:rsidRPr="005D1643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大学生亲密了没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，分别考验学生的肢体协调能力，队员之间的信任</w:t>
      </w:r>
      <w:bookmarkStart w:id="0" w:name="_GoBack"/>
      <w:bookmarkEnd w:id="0"/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程度，北京林业大学校史，安全急救防火知识，大学课程知识，怀旧金曲和流行曲的歌词。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br/>
      </w:r>
      <w:r w:rsidR="00D80391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 xml:space="preserve">   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本次学生活动共分六个板块，四人一组的形式参加。小组组长收到短信后按照短信通知的时间到达指定的地点集中，由工作人员检查后开始进行活动。每个组</w:t>
      </w:r>
      <w:r w:rsidR="00E0602B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玩完第一个指定地点的游戏后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可自行选择玩</w:t>
      </w:r>
      <w:r w:rsidR="00E0602B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其他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游戏的顺序。小组全员到达每个点以后进行各个游戏项目，由工作人员计算出完成项目的时间并把时间记录在</w:t>
      </w:r>
      <w:r w:rsidR="00E0602B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盖章卡</w:t>
      </w: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上并盖上印章，然后小组可自行选择下一个游戏项目。每个小组都需要完成六个板块的游戏，最后到达西配103报到，工作人员统计完成所有项目的时间。以完成所有游戏并用时最短者即为胜利。</w:t>
      </w:r>
    </w:p>
    <w:p w:rsidR="002B1D9C" w:rsidRPr="00DA32C5" w:rsidRDefault="002B1D9C" w:rsidP="00D80391">
      <w:pPr>
        <w:shd w:val="solid" w:color="FFFFFF" w:fill="000000"/>
        <w:autoSpaceDN w:val="0"/>
        <w:spacing w:line="360" w:lineRule="auto"/>
        <w:ind w:firstLineChars="150" w:firstLine="315"/>
        <w:rPr>
          <w:rFonts w:asciiTheme="minorEastAsia" w:eastAsiaTheme="minorEastAsia" w:hAnsiTheme="minorEastAsia" w:cs="宋体"/>
          <w:szCs w:val="21"/>
          <w:shd w:val="solid" w:color="FFFFFF" w:fill="080000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在每个地点附近会安排工作人员拿指示牌引导参赛选手，工作人员手持该特定地点的题目或是游戏，该小组需要按照指示完成所有的环节。根据完成各个游戏项目的总时间来评出一二三名。</w:t>
      </w:r>
      <w:r w:rsidRPr="00DA32C5">
        <w:rPr>
          <w:rFonts w:asciiTheme="minorEastAsia" w:eastAsiaTheme="minorEastAsia" w:hAnsiTheme="minorEastAsia" w:cs="宋体" w:hint="eastAsia"/>
          <w:szCs w:val="21"/>
          <w:shd w:val="clear" w:color="auto" w:fill="FFFFFF"/>
        </w:rPr>
        <w:t>活动评出一等奖一组，每人获得</w:t>
      </w:r>
      <w:r w:rsidRPr="00E975D6">
        <w:rPr>
          <w:rFonts w:asciiTheme="minorEastAsia" w:eastAsiaTheme="minorEastAsia" w:hAnsiTheme="minorEastAsia" w:cs="宋体" w:hint="eastAsia"/>
          <w:b/>
          <w:szCs w:val="21"/>
          <w:shd w:val="clear" w:color="auto" w:fill="FFFFFF"/>
        </w:rPr>
        <w:t>0.5分量化分</w:t>
      </w:r>
      <w:r w:rsidRPr="00DA32C5">
        <w:rPr>
          <w:rFonts w:asciiTheme="minorEastAsia" w:eastAsiaTheme="minorEastAsia" w:hAnsiTheme="minorEastAsia" w:cs="宋体" w:hint="eastAsia"/>
          <w:szCs w:val="21"/>
          <w:shd w:val="clear" w:color="auto" w:fill="FFFFFF"/>
        </w:rPr>
        <w:t>。二等奖两组，每人获得</w:t>
      </w:r>
      <w:r w:rsidRPr="00E975D6">
        <w:rPr>
          <w:rFonts w:asciiTheme="minorEastAsia" w:eastAsiaTheme="minorEastAsia" w:hAnsiTheme="minorEastAsia" w:cs="宋体" w:hint="eastAsia"/>
          <w:b/>
          <w:szCs w:val="21"/>
          <w:shd w:val="clear" w:color="auto" w:fill="FFFFFF"/>
        </w:rPr>
        <w:t>0.3量化分</w:t>
      </w:r>
      <w:r w:rsidRPr="00DA32C5">
        <w:rPr>
          <w:rFonts w:asciiTheme="minorEastAsia" w:eastAsiaTheme="minorEastAsia" w:hAnsiTheme="minorEastAsia" w:cs="宋体" w:hint="eastAsia"/>
          <w:szCs w:val="21"/>
          <w:shd w:val="clear" w:color="auto" w:fill="FFFFFF"/>
        </w:rPr>
        <w:t>。三等奖三组，每人获得</w:t>
      </w:r>
      <w:r w:rsidRPr="00E975D6">
        <w:rPr>
          <w:rFonts w:asciiTheme="minorEastAsia" w:eastAsiaTheme="minorEastAsia" w:hAnsiTheme="minorEastAsia" w:cs="宋体" w:hint="eastAsia"/>
          <w:b/>
          <w:szCs w:val="21"/>
          <w:shd w:val="clear" w:color="auto" w:fill="FFFFFF"/>
        </w:rPr>
        <w:t>0.2量化分</w:t>
      </w:r>
      <w:r w:rsidRPr="00DA32C5">
        <w:rPr>
          <w:rFonts w:asciiTheme="minorEastAsia" w:eastAsiaTheme="minorEastAsia" w:hAnsiTheme="minorEastAsia" w:cs="宋体" w:hint="eastAsia"/>
          <w:szCs w:val="21"/>
          <w:shd w:val="clear" w:color="auto" w:fill="FFFFFF"/>
        </w:rPr>
        <w:t>。参加的队伍每人获得</w:t>
      </w:r>
      <w:r w:rsidRPr="00E975D6">
        <w:rPr>
          <w:rFonts w:asciiTheme="minorEastAsia" w:eastAsiaTheme="minorEastAsia" w:hAnsiTheme="minorEastAsia" w:cs="宋体" w:hint="eastAsia"/>
          <w:b/>
          <w:szCs w:val="21"/>
          <w:shd w:val="clear" w:color="auto" w:fill="FFFFFF"/>
        </w:rPr>
        <w:t>0.1量化分</w:t>
      </w:r>
      <w:r w:rsidRPr="00DA32C5">
        <w:rPr>
          <w:rFonts w:asciiTheme="minorEastAsia" w:eastAsiaTheme="minorEastAsia" w:hAnsiTheme="minorEastAsia" w:cs="宋体" w:hint="eastAsia"/>
          <w:szCs w:val="21"/>
          <w:shd w:val="clear" w:color="auto" w:fill="FFFFFF"/>
        </w:rPr>
        <w:t>。</w:t>
      </w:r>
    </w:p>
    <w:p w:rsidR="002B1D9C" w:rsidRPr="00DA32C5" w:rsidRDefault="00D80391" w:rsidP="00D80391">
      <w:pPr>
        <w:shd w:val="solid" w:color="FFFFFF" w:fill="000000"/>
        <w:autoSpaceDN w:val="0"/>
        <w:spacing w:line="360" w:lineRule="auto"/>
        <w:ind w:firstLineChars="150" w:firstLine="315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80391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除去丰厚的量化加分，一二三等奖的获得者还会获得由学生纪念品中心提供的</w:t>
      </w:r>
      <w:r w:rsidRPr="00D87567">
        <w:rPr>
          <w:rFonts w:asciiTheme="minorEastAsia" w:eastAsiaTheme="minorEastAsia" w:hAnsiTheme="minorEastAsia" w:cs="宋体" w:hint="eastAsia"/>
          <w:b/>
          <w:i/>
          <w:color w:val="000000"/>
          <w:szCs w:val="21"/>
          <w:shd w:val="clear" w:color="auto" w:fill="FFFFFF"/>
        </w:rPr>
        <w:t>带有北林印记的专属奖品</w:t>
      </w:r>
      <w:r w:rsidRPr="00D80391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，心动不如行动，赶快抓紧时间报名！</w:t>
      </w:r>
    </w:p>
    <w:p w:rsidR="002B1D9C" w:rsidRPr="00D87567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bCs/>
          <w:color w:val="000000" w:themeColor="text1"/>
          <w:sz w:val="28"/>
          <w:szCs w:val="28"/>
          <w:shd w:val="clear" w:color="auto" w:fill="FFFFFF"/>
        </w:rPr>
      </w:pPr>
      <w:r w:rsidRPr="00D87567">
        <w:rPr>
          <w:rFonts w:asciiTheme="minorEastAsia" w:eastAsiaTheme="minorEastAsia" w:hAnsiTheme="minorEastAsia" w:cs="宋体" w:hint="eastAsia"/>
          <w:b/>
          <w:bCs/>
          <w:color w:val="000000" w:themeColor="text1"/>
          <w:sz w:val="28"/>
          <w:szCs w:val="28"/>
          <w:shd w:val="clear" w:color="auto" w:fill="FFFFFF"/>
        </w:rPr>
        <w:t>2.活动版块</w:t>
      </w:r>
    </w:p>
    <w:p w:rsidR="002B1D9C" w:rsidRPr="007752D2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 w:val="24"/>
          <w:szCs w:val="24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  <w:shd w:val="clear" w:color="auto" w:fill="FFFFFF"/>
        </w:rPr>
        <w:t>板块一：大学生运动了没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参与方式：全组参与</w:t>
      </w:r>
    </w:p>
    <w:p w:rsidR="002B1D9C" w:rsidRPr="007752D2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1.翻硬币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一队人依次挑战，用手拍打地面，使在地面上的硬币翻一面。队员要一次性全部成功，若中途有人失败，则重新开始，直到全部成功为止。</w:t>
      </w:r>
    </w:p>
    <w:p w:rsidR="002B1D9C" w:rsidRPr="007752D2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2.你画我猜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一队人按顺序排成一排，第一个人依据《疯狂来往》app中的题目做动作，剩下三个人来猜，共需正确猜出五道题，之间不能有言语交谈，只能有肢体动作，若是表演不出选择跳过则要加时五秒。</w:t>
      </w:r>
    </w:p>
    <w:p w:rsidR="002B1D9C" w:rsidRPr="007752D2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lastRenderedPageBreak/>
        <w:t>3.钻进呼啦圈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一组队员，先由第一个人向上扔呼啦圈，下一个人先转一圈再跑着钻进呼啦圈，再由第二个人扔呼啦圈给第三个人，依次传递下去。中途若有人失败则需重新开始，直到全部成功。</w:t>
      </w:r>
    </w:p>
    <w:p w:rsidR="002B1D9C" w:rsidRPr="00D52AF9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D52AF9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计时方式：各个游戏单独计时再计算总时长，若“你比我猜”游戏有跳过则要加时。</w:t>
      </w:r>
    </w:p>
    <w:p w:rsidR="002B1D9C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地点：操场北侧</w:t>
      </w:r>
    </w:p>
    <w:p w:rsidR="00D52AF9" w:rsidRPr="007752D2" w:rsidRDefault="00D52AF9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</w:p>
    <w:p w:rsidR="002B1D9C" w:rsidRPr="007752D2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 w:val="24"/>
          <w:szCs w:val="24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  <w:shd w:val="clear" w:color="auto" w:fill="FFFFFF"/>
        </w:rPr>
        <w:t>板块二：大学生信任了没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参与方式：全组参与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游戏规则：</w:t>
      </w:r>
    </w:p>
    <w:p w:rsidR="002B1D9C" w:rsidRPr="007752D2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游戏一：地雷阵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1.用绳子在一块空地圈出一定范围，撒满矿泉水瓶作障碍物。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2.学生两人一组，一人指挥，另一人蒙住眼睛，听着同伴的指挥通过地雷阵，过程中只要踩到任何东西就要重新开始。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3.指挥者只能在线外，不能进入地雷阵中，也不能用手扶伙伴。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4.第一组参与者结束后第二组开始。</w:t>
      </w:r>
    </w:p>
    <w:p w:rsidR="002B1D9C" w:rsidRPr="007752D2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游戏二：夹球</w:t>
      </w:r>
      <w:r w:rsidRPr="007752D2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ab/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1.准备好两个网球，一个游戏使用，一个备用。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2.参赛者排成一排，由第一个同学开始，将一个网球夹在脖子与肩膀之间，下一个参赛者只能用脖子和肩膀去接球，再依次传给后一个人，直到最后一个同学夹稳球为止。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3.球中途掉落了就需要从第一个同学重新开始。</w:t>
      </w:r>
    </w:p>
    <w:p w:rsidR="002B1D9C" w:rsidRPr="00D52AF9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D52AF9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计时方式：两个游戏单独计时再相加计算总时长</w:t>
      </w:r>
    </w:p>
    <w:p w:rsidR="002B1D9C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</w:pPr>
      <w:r w:rsidRPr="007752D2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地点：操场南侧</w:t>
      </w:r>
    </w:p>
    <w:p w:rsidR="00D52AF9" w:rsidRPr="007752D2" w:rsidRDefault="00D52AF9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</w:p>
    <w:p w:rsidR="002B1D9C" w:rsidRPr="00D52AF9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 w:val="24"/>
          <w:szCs w:val="24"/>
          <w:shd w:val="clear" w:color="auto" w:fill="FFFFFF"/>
        </w:rPr>
      </w:pPr>
      <w:r w:rsidRPr="00D52AF9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  <w:shd w:val="clear" w:color="auto" w:fill="FFFFFF"/>
        </w:rPr>
        <w:t>板块三：大学生学习了没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参与方式：全员参与</w:t>
      </w:r>
    </w:p>
    <w:p w:rsidR="002B1D9C" w:rsidRPr="00D52AF9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D52AF9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游戏规则：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1.题型有选择，填空；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2.由工作人员随机发题，从5套题完全不同的题目抽出一组，每组9道题，答错一道记 N 秒（N的真值会根据后期测试得出），全都回答正确记0秒通过。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3.队伍将答案写在一张纸上交给工作人员，进行批改。答题期间，队伍成员可以互相讨论。</w:t>
      </w:r>
    </w:p>
    <w:p w:rsidR="002B1D9C" w:rsidRPr="00D52AF9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D52AF9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lastRenderedPageBreak/>
        <w:t>计时方式：由工作人员按以上规则给出计算时间。</w:t>
      </w:r>
    </w:p>
    <w:p w:rsidR="002B1D9C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</w:pPr>
      <w:r w:rsidRPr="00D52AF9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地点：梁希塑像后</w:t>
      </w:r>
    </w:p>
    <w:p w:rsidR="00D52AF9" w:rsidRPr="00D52AF9" w:rsidRDefault="00D52AF9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</w:p>
    <w:p w:rsidR="002B1D9C" w:rsidRPr="00D52AF9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 w:val="24"/>
          <w:szCs w:val="24"/>
          <w:shd w:val="clear" w:color="auto" w:fill="FFFFFF"/>
        </w:rPr>
      </w:pPr>
      <w:r w:rsidRPr="00D52AF9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  <w:shd w:val="clear" w:color="auto" w:fill="FFFFFF"/>
        </w:rPr>
        <w:t>板块四：大学生安全了没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参与方式：全组参与</w:t>
      </w:r>
    </w:p>
    <w:p w:rsidR="00D52AF9" w:rsidRPr="00D52AF9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</w:pPr>
      <w:r w:rsidRPr="00D52AF9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游戏规则：</w:t>
      </w:r>
    </w:p>
    <w:p w:rsidR="002B1D9C" w:rsidRPr="00DA32C5" w:rsidRDefault="002B1D9C" w:rsidP="00D52AF9">
      <w:pPr>
        <w:shd w:val="solid" w:color="FFFFFF" w:fill="000000"/>
        <w:autoSpaceDN w:val="0"/>
        <w:spacing w:line="360" w:lineRule="auto"/>
        <w:ind w:firstLineChars="150" w:firstLine="315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此环节为答题环节，以小组为单位进行答题，工作人员将从题库中抽取一组题（4道选择题目，4道判断题，2道简答题为一组题），队员经商量以后选出代表回答问题，每组题目都必须答对6道以上，从开始答题时起计时，按要求答完一组题后，停止计时。</w:t>
      </w:r>
    </w:p>
    <w:p w:rsidR="002B1D9C" w:rsidRPr="00DA32C5" w:rsidRDefault="002B1D9C" w:rsidP="00D52AF9">
      <w:pPr>
        <w:shd w:val="solid" w:color="FFFFFF" w:fill="000000"/>
        <w:autoSpaceDN w:val="0"/>
        <w:spacing w:line="360" w:lineRule="auto"/>
        <w:ind w:firstLineChars="150" w:firstLine="315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假如小组没有按要求答完一组题，工作人员将从题库中再调取一组题供该小组接着答题，此时小组答对5道题即可。若该小组回答第二组题仍然无法做到回答正确5道题，工作人员将从题库中再调取一组题供该小组接着答题，此时只要求小组答对至少4道题。以此类推。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计时方式：分为两部分。第一部分：从小组开始答题计时直至小组按规定完成所有题目的时间。第二部分：加时惩罚，若是小组未能完成第一次的答题，则加时共为10秒；若是小组未能完成第二次的答题，则加时共为20秒。以此类推。裁判计算总时长。</w:t>
      </w:r>
    </w:p>
    <w:p w:rsidR="002B1D9C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</w:pPr>
      <w:r w:rsidRPr="00B3283A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地点：国防生楼（9号楼）楼下</w:t>
      </w:r>
    </w:p>
    <w:p w:rsidR="00B3283A" w:rsidRPr="00B3283A" w:rsidRDefault="00B3283A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</w:p>
    <w:p w:rsidR="002B1D9C" w:rsidRPr="00B3283A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 w:val="24"/>
          <w:szCs w:val="24"/>
          <w:shd w:val="solid" w:color="FFFFFF" w:fill="080000"/>
        </w:rPr>
      </w:pPr>
      <w:r w:rsidRPr="00B3283A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  <w:shd w:val="clear" w:color="auto" w:fill="FFFFFF"/>
        </w:rPr>
        <w:t>板块五：大学生亲密了没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参与方式：四人</w:t>
      </w:r>
    </w:p>
    <w:p w:rsidR="002B1D9C" w:rsidRPr="00DA32C5" w:rsidRDefault="002B1D9C" w:rsidP="00DA32C5">
      <w:pPr>
        <w:pStyle w:val="1"/>
        <w:spacing w:line="360" w:lineRule="auto"/>
        <w:ind w:firstLineChars="0" w:firstLine="0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一名队员指挥，三名队员分别按照左手、右手、左脚、右脚的顺序放置到相应方块上，手掌必须完全触地，除了这四点，身体其他部位不能触地。</w:t>
      </w:r>
    </w:p>
    <w:p w:rsidR="002B1D9C" w:rsidRPr="00DA32C5" w:rsidRDefault="002B1D9C" w:rsidP="00DA32C5">
      <w:pPr>
        <w:pStyle w:val="1"/>
        <w:spacing w:line="360" w:lineRule="auto"/>
        <w:ind w:firstLineChars="0" w:firstLine="0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一号队员放置顺序：1,8,17,21.</w:t>
      </w:r>
    </w:p>
    <w:p w:rsidR="002B1D9C" w:rsidRPr="00DA32C5" w:rsidRDefault="002B1D9C" w:rsidP="00DA32C5">
      <w:pPr>
        <w:pStyle w:val="1"/>
        <w:spacing w:line="360" w:lineRule="auto"/>
        <w:ind w:firstLineChars="0" w:firstLine="0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二号队员放置顺序：6,3,14,5.</w:t>
      </w:r>
    </w:p>
    <w:p w:rsidR="002B1D9C" w:rsidRPr="00DA32C5" w:rsidRDefault="002B1D9C" w:rsidP="00DA32C5">
      <w:pPr>
        <w:pStyle w:val="1"/>
        <w:spacing w:line="360" w:lineRule="auto"/>
        <w:ind w:firstLineChars="0" w:firstLine="0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三号队员放置顺序：12,9.18,24.</w:t>
      </w:r>
    </w:p>
    <w:p w:rsidR="002B1D9C" w:rsidRPr="00DA32C5" w:rsidRDefault="002B1D9C" w:rsidP="00DA32C5">
      <w:pPr>
        <w:pStyle w:val="1"/>
        <w:spacing w:line="360" w:lineRule="auto"/>
        <w:ind w:firstLineChars="0" w:firstLine="0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全员放置完左手以后方可开始右手的放置，以此类推。</w:t>
      </w:r>
    </w:p>
    <w:p w:rsidR="00B3283A" w:rsidRDefault="002B1D9C" w:rsidP="00DA32C5">
      <w:pPr>
        <w:pStyle w:val="1"/>
        <w:spacing w:line="360" w:lineRule="auto"/>
        <w:ind w:firstLineChars="0" w:firstLine="0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全员完成动作后保持十秒即可通过。</w:t>
      </w:r>
    </w:p>
    <w:p w:rsidR="002B1D9C" w:rsidRPr="00DA32C5" w:rsidRDefault="00B3283A" w:rsidP="00B3283A">
      <w:pPr>
        <w:widowControl/>
        <w:jc w:val="left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117"/>
        <w:gridCol w:w="1151"/>
        <w:gridCol w:w="1134"/>
        <w:gridCol w:w="1134"/>
      </w:tblGrid>
      <w:tr w:rsidR="002B1D9C" w:rsidRPr="00DA32C5" w:rsidTr="00B3283A">
        <w:trPr>
          <w:trHeight w:val="989"/>
        </w:trPr>
        <w:tc>
          <w:tcPr>
            <w:tcW w:w="1134" w:type="dxa"/>
            <w:shd w:val="clear" w:color="auto" w:fill="FFFF99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lastRenderedPageBreak/>
              <w:t>1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1151" w:type="dxa"/>
            <w:shd w:val="clear" w:color="auto" w:fill="CCFFFF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1134" w:type="dxa"/>
            <w:shd w:val="clear" w:color="auto" w:fill="CCFFFF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5</w:t>
            </w:r>
          </w:p>
        </w:tc>
      </w:tr>
      <w:tr w:rsidR="002B1D9C" w:rsidRPr="00DA32C5" w:rsidTr="00B3283A">
        <w:trPr>
          <w:trHeight w:val="989"/>
        </w:trPr>
        <w:tc>
          <w:tcPr>
            <w:tcW w:w="1134" w:type="dxa"/>
            <w:shd w:val="clear" w:color="auto" w:fill="CCFFFF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  <w:shd w:val="clear" w:color="auto" w:fill="CCFFFF"/>
              </w:rPr>
              <w:t>6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1151" w:type="dxa"/>
            <w:shd w:val="clear" w:color="auto" w:fill="FFFF99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1134" w:type="dxa"/>
            <w:shd w:val="clear" w:color="auto" w:fill="FFCCFF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:rsidR="002B1D9C" w:rsidRPr="00DA32C5" w:rsidRDefault="000F3A11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/>
                <w:noProof/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6" type="#_x0000_t202" style="position:absolute;left:0;text-align:left;margin-left:98.8pt;margin-top:21.2pt;width:75pt;height:53.25pt;z-index:25165926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6KZ0jwCAABbBAAADgAAAGRycy9lMm9Eb2MueG1srFTNjtMwEL4j8Q6W7zRt1Z/dqOlq6VKEtPxI&#10;Cw/gOk5iYXuM7TZZHoB9A05cuPNcfQ7GTrdEwAmRg+XxjD9/881MVledVuQgnJdgCjoZjSkRhkMp&#10;TV3QD++3zy4o8YGZkikwoqD3wtOr9dMnq9bmYgoNqFI4giDG560taBOCzbPM80Zo5kdghUFnBU6z&#10;gKars9KxFtG1yqbj8SJrwZXWARfe4+lN76TrhF9Vgoe3VeVFIKqgyC2k1aV1F9dsvWJ57ZhtJD/R&#10;YP/AQjNp8NEz1A0LjOyd/ANKS+7AQxVGHHQGVSW5SDlgNpPxb9ncNcyKlAuK4+1ZJv//YPmbwztH&#10;ZIm1o8QwjSU6fn04fvtx/P6FTKI8rfU5Rt1ZjAvdc+hiaEzV21vgHz0xsGmYqcW1c9A2gpVIL93M&#10;Bld7HB9Bdu1rKPEdtg+QgLrK6QiIahBExzLdn0sjukA4Hl7Op/Mxeji6FsvFdDmP3DKWP162zoeX&#10;AjSJm4I6rHwCZ4dbH/rQx5BEHpQst1KpZLh6t1GOHBh2yTZ9J3Q/DFOGtD0T5KEtauZN3UsxDPND&#10;tHH6/oamZcDOV1IX9OIcxPIo4AtTpr4MTKp+j4kqg/lGRaOIvZyh23WnCu2gvEdtHfQdjhOJmwbc&#10;Z0pa7G6k+mnPnKBEvTJYn8vJbBbHIRmz+XKKhht6dkMPMxyhChoo6beb0I/Q3jpZN/hS3xEGrrGm&#10;lUx6R6o9qxNv7OBUsdO0xREZ2inq1z9h/RMAAP//AwBQSwMEFAAGAAgAAAAhAKAbM+XeAAAACgEA&#10;AA8AAABkcnMvZG93bnJldi54bWxMj8FOwzAQRO9I/IO1SFwQdWitNAlxKoQEghsUBFc3dpMIex1s&#10;Nw1/z/YEx9l5mp2pN7OzbDIhDh4l3CwyYAZbrwfsJLy/PVwXwGJSqJX1aCT8mAib5vysVpX2R3w1&#10;0zZ1jEIwVkpCn9JYcR7b3jgVF340SN7eB6cSydBxHdSRwp3lyyzLuVMD0odejea+N+3X9uAkFOJp&#10;+ozPq5ePNt/bMl2tp8fvIOXlxXx3CyyZOf3BcKpP1aGhTjt/QB2ZJV2uc0IliKUARsBKnA47ckRR&#10;Am9q/n9C8wsAAP//AwBQSwECLQAUAAYACAAAACEA5JnDwPsAAADhAQAAEwAAAAAAAAAAAAAAAAAA&#10;AAAAW0NvbnRlbnRfVHlwZXNdLnhtbFBLAQItABQABgAIAAAAIQAjsmrh1wAAAJQBAAALAAAAAAAA&#10;AAAAAAAAACwBAABfcmVscy8ucmVsc1BLAQItABQABgAIAAAAIQDDopnSPAIAAFsEAAAOAAAAAAAA&#10;AAAAAAAAACwCAABkcnMvZTJvRG9jLnhtbFBLAQItABQABgAIAAAAIQCgGzPl3gAAAAoBAAAPAAAA&#10;AAAAAAAAAAAAAJQEAABkcnMvZG93bnJldi54bWxQSwUGAAAAAAQABADzAAAAnwUAAAAA&#10;">
                  <v:textbox>
                    <w:txbxContent>
                      <w:p w:rsidR="002B1D9C" w:rsidRDefault="002B1D9C" w:rsidP="002B1D9C">
                        <w:r>
                          <w:rPr>
                            <w:rFonts w:hint="eastAsia"/>
                          </w:rPr>
                          <w:t>方块规格：</w:t>
                        </w:r>
                      </w:p>
                      <w:p w:rsidR="002B1D9C" w:rsidRDefault="002B1D9C" w:rsidP="002B1D9C">
                        <w:r>
                          <w:rPr>
                            <w:rFonts w:hint="eastAsia"/>
                          </w:rPr>
                          <w:t>30cm*30cm</w:t>
                        </w:r>
                      </w:p>
                    </w:txbxContent>
                  </v:textbox>
                </v:shape>
              </w:pict>
            </w:r>
            <w:r w:rsidR="002B1D9C" w:rsidRPr="00DA32C5">
              <w:rPr>
                <w:rFonts w:asciiTheme="minorEastAsia" w:eastAsiaTheme="minorEastAsia" w:hAnsiTheme="minorEastAsia" w:cs="仿宋" w:hint="eastAsia"/>
                <w:szCs w:val="21"/>
              </w:rPr>
              <w:t>10</w:t>
            </w:r>
          </w:p>
        </w:tc>
      </w:tr>
      <w:tr w:rsidR="002B1D9C" w:rsidRPr="00DA32C5" w:rsidTr="00B3283A">
        <w:trPr>
          <w:trHeight w:val="989"/>
        </w:trPr>
        <w:tc>
          <w:tcPr>
            <w:tcW w:w="1134" w:type="dxa"/>
            <w:shd w:val="clear" w:color="auto" w:fill="auto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11</w:t>
            </w:r>
          </w:p>
        </w:tc>
        <w:tc>
          <w:tcPr>
            <w:tcW w:w="1117" w:type="dxa"/>
            <w:shd w:val="clear" w:color="auto" w:fill="FFCCFF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13</w:t>
            </w:r>
          </w:p>
        </w:tc>
        <w:tc>
          <w:tcPr>
            <w:tcW w:w="1134" w:type="dxa"/>
            <w:shd w:val="clear" w:color="auto" w:fill="CCFFFF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15</w:t>
            </w:r>
          </w:p>
        </w:tc>
      </w:tr>
      <w:tr w:rsidR="002B1D9C" w:rsidRPr="00DA32C5" w:rsidTr="00B3283A">
        <w:trPr>
          <w:trHeight w:val="989"/>
        </w:trPr>
        <w:tc>
          <w:tcPr>
            <w:tcW w:w="1134" w:type="dxa"/>
            <w:shd w:val="clear" w:color="auto" w:fill="auto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16</w:t>
            </w:r>
          </w:p>
        </w:tc>
        <w:tc>
          <w:tcPr>
            <w:tcW w:w="1117" w:type="dxa"/>
            <w:shd w:val="clear" w:color="auto" w:fill="FFFF99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17</w:t>
            </w:r>
          </w:p>
        </w:tc>
        <w:tc>
          <w:tcPr>
            <w:tcW w:w="1151" w:type="dxa"/>
            <w:shd w:val="clear" w:color="auto" w:fill="FFCCFF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18</w:t>
            </w:r>
          </w:p>
        </w:tc>
        <w:tc>
          <w:tcPr>
            <w:tcW w:w="1134" w:type="dxa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19</w:t>
            </w:r>
          </w:p>
        </w:tc>
        <w:tc>
          <w:tcPr>
            <w:tcW w:w="1134" w:type="dxa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20</w:t>
            </w:r>
          </w:p>
        </w:tc>
      </w:tr>
      <w:tr w:rsidR="002B1D9C" w:rsidRPr="00DA32C5" w:rsidTr="00B3283A">
        <w:trPr>
          <w:trHeight w:val="1046"/>
        </w:trPr>
        <w:tc>
          <w:tcPr>
            <w:tcW w:w="1134" w:type="dxa"/>
            <w:shd w:val="clear" w:color="auto" w:fill="FFFF99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21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22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23</w:t>
            </w:r>
          </w:p>
        </w:tc>
        <w:tc>
          <w:tcPr>
            <w:tcW w:w="1134" w:type="dxa"/>
            <w:shd w:val="clear" w:color="auto" w:fill="FFCCFF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24</w:t>
            </w:r>
          </w:p>
        </w:tc>
        <w:tc>
          <w:tcPr>
            <w:tcW w:w="1134" w:type="dxa"/>
            <w:vAlign w:val="center"/>
          </w:tcPr>
          <w:p w:rsidR="002B1D9C" w:rsidRPr="00DA32C5" w:rsidRDefault="002B1D9C" w:rsidP="00DA32C5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DA32C5">
              <w:rPr>
                <w:rFonts w:asciiTheme="minorEastAsia" w:eastAsiaTheme="minorEastAsia" w:hAnsiTheme="minorEastAsia" w:cs="仿宋" w:hint="eastAsia"/>
                <w:szCs w:val="21"/>
              </w:rPr>
              <w:t>25</w:t>
            </w:r>
          </w:p>
        </w:tc>
      </w:tr>
    </w:tbl>
    <w:p w:rsidR="002B1D9C" w:rsidRPr="00B3283A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B3283A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计时方式：由开始动作到完成动作为止计算时间。</w:t>
      </w:r>
    </w:p>
    <w:p w:rsidR="002B1D9C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</w:pPr>
      <w:r w:rsidRPr="00B3283A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地点：主楼平台</w:t>
      </w:r>
    </w:p>
    <w:p w:rsidR="00B3283A" w:rsidRPr="00B3283A" w:rsidRDefault="00B3283A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bCs/>
          <w:color w:val="FF0000"/>
          <w:szCs w:val="21"/>
          <w:shd w:val="clear" w:color="auto" w:fill="FFFFFF"/>
        </w:rPr>
      </w:pPr>
    </w:p>
    <w:p w:rsidR="002B1D9C" w:rsidRPr="00B3283A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 w:val="24"/>
          <w:szCs w:val="24"/>
          <w:shd w:val="clear" w:color="auto" w:fill="FFFFFF"/>
        </w:rPr>
      </w:pPr>
      <w:r w:rsidRPr="00B3283A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  <w:shd w:val="clear" w:color="auto" w:fill="FFFFFF"/>
        </w:rPr>
        <w:t>板块六：大学生娱乐了没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参与方式：全员参与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游戏规则：</w:t>
      </w:r>
    </w:p>
    <w:p w:rsidR="002B1D9C" w:rsidRPr="00B3283A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B3283A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游戏“不一样”：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1.各参赛队伍队员依次上场面对主持人，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2.当听到计时员说“计时开始”时 ，第一轮比赛开始，主持人开始做扰乱选手视听的无意义动作，然后在适当的时机指向上下左右其中一个方向，同时喊出指的方向（例如在胡乱指的过程中突然指向上，然后喊出“上”）</w:t>
      </w:r>
    </w:p>
    <w:p w:rsidR="002B1D9C" w:rsidRPr="00DA32C5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color w:val="000000"/>
          <w:szCs w:val="21"/>
          <w:shd w:val="clear" w:color="auto" w:fill="FFFFFF"/>
        </w:rPr>
      </w:pPr>
      <w:r w:rsidRPr="00DA32C5">
        <w:rPr>
          <w:rFonts w:asciiTheme="minorEastAsia" w:eastAsiaTheme="minorEastAsia" w:hAnsiTheme="minorEastAsia" w:cs="宋体" w:hint="eastAsia"/>
          <w:color w:val="000000"/>
          <w:szCs w:val="21"/>
          <w:shd w:val="clear" w:color="auto" w:fill="FFFFFF"/>
        </w:rPr>
        <w:t>3.此时参赛者需立即指向与主持人相反的方向（比如立刻指向下，并喊出“下”），如果对了则下一位参赛者进行比赛，错了或者一秒内未做出动作则从第一位上场队员重新开始，进行下一轮</w:t>
      </w:r>
    </w:p>
    <w:p w:rsidR="002B1D9C" w:rsidRPr="00B3283A" w:rsidRDefault="00D535AB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计时方式：裁判说出“计时开始”为起点，</w:t>
      </w:r>
      <w:r w:rsidR="002B1D9C" w:rsidRPr="00B3283A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一组队员在某一轮中一次性全部说对为结束。</w:t>
      </w:r>
    </w:p>
    <w:p w:rsidR="002B1D9C" w:rsidRPr="00B3283A" w:rsidRDefault="002B1D9C" w:rsidP="00DA32C5">
      <w:pPr>
        <w:shd w:val="solid" w:color="FFFFFF" w:fill="000000"/>
        <w:autoSpaceDN w:val="0"/>
        <w:spacing w:line="360" w:lineRule="auto"/>
        <w:rPr>
          <w:rFonts w:asciiTheme="minorEastAsia" w:eastAsiaTheme="minorEastAsia" w:hAnsiTheme="minorEastAsia" w:cs="宋体"/>
          <w:b/>
          <w:color w:val="000000"/>
          <w:szCs w:val="21"/>
          <w:shd w:val="clear" w:color="auto" w:fill="FFFFFF"/>
        </w:rPr>
      </w:pPr>
      <w:r w:rsidRPr="00B3283A">
        <w:rPr>
          <w:rFonts w:asciiTheme="minorEastAsia" w:eastAsiaTheme="minorEastAsia" w:hAnsiTheme="minorEastAsia" w:cs="宋体" w:hint="eastAsia"/>
          <w:b/>
          <w:color w:val="000000"/>
          <w:szCs w:val="21"/>
          <w:shd w:val="clear" w:color="auto" w:fill="FFFFFF"/>
        </w:rPr>
        <w:t>地点：校医院南侧小花园</w:t>
      </w:r>
    </w:p>
    <w:p w:rsidR="002341A5" w:rsidRPr="00DA32C5" w:rsidRDefault="002341A5" w:rsidP="00DA32C5">
      <w:pPr>
        <w:spacing w:line="360" w:lineRule="auto"/>
        <w:jc w:val="right"/>
        <w:rPr>
          <w:rFonts w:asciiTheme="minorEastAsia" w:eastAsiaTheme="minorEastAsia" w:hAnsiTheme="minorEastAsia" w:cs="宋体"/>
          <w:szCs w:val="21"/>
        </w:rPr>
      </w:pPr>
      <w:r w:rsidRPr="00DA32C5">
        <w:rPr>
          <w:rFonts w:asciiTheme="minorEastAsia" w:eastAsiaTheme="minorEastAsia" w:hAnsiTheme="minorEastAsia" w:cs="宋体" w:hint="eastAsia"/>
          <w:b/>
          <w:szCs w:val="21"/>
        </w:rPr>
        <w:t>信息学院学生事务中心</w:t>
      </w:r>
    </w:p>
    <w:p w:rsidR="002341A5" w:rsidRPr="00DA32C5" w:rsidRDefault="002341A5" w:rsidP="00DA32C5">
      <w:pPr>
        <w:spacing w:line="360" w:lineRule="auto"/>
        <w:jc w:val="right"/>
        <w:rPr>
          <w:rFonts w:asciiTheme="minorEastAsia" w:eastAsiaTheme="minorEastAsia" w:hAnsiTheme="minorEastAsia" w:cs="宋体"/>
          <w:szCs w:val="21"/>
        </w:rPr>
      </w:pPr>
      <w:r w:rsidRPr="00DA32C5">
        <w:rPr>
          <w:rFonts w:asciiTheme="minorEastAsia" w:eastAsiaTheme="minorEastAsia" w:hAnsiTheme="minorEastAsia" w:cs="宋体" w:hint="eastAsia"/>
          <w:b/>
          <w:szCs w:val="21"/>
        </w:rPr>
        <w:t>&amp;信息学院党建办公室</w:t>
      </w:r>
    </w:p>
    <w:p w:rsidR="002341A5" w:rsidRPr="00DA32C5" w:rsidRDefault="002341A5" w:rsidP="00DA32C5">
      <w:pPr>
        <w:spacing w:line="360" w:lineRule="auto"/>
        <w:jc w:val="right"/>
        <w:rPr>
          <w:rFonts w:asciiTheme="minorEastAsia" w:eastAsiaTheme="minorEastAsia" w:hAnsiTheme="minorEastAsia" w:cs="宋体"/>
          <w:szCs w:val="21"/>
        </w:rPr>
      </w:pPr>
      <w:r w:rsidRPr="00DA32C5">
        <w:rPr>
          <w:rFonts w:asciiTheme="minorEastAsia" w:eastAsiaTheme="minorEastAsia" w:hAnsiTheme="minorEastAsia" w:hint="eastAsia"/>
          <w:b/>
          <w:szCs w:val="21"/>
        </w:rPr>
        <w:t>2015</w:t>
      </w:r>
      <w:r w:rsidRPr="00DA32C5">
        <w:rPr>
          <w:rFonts w:asciiTheme="minorEastAsia" w:eastAsiaTheme="minorEastAsia" w:hAnsiTheme="minorEastAsia" w:cs="宋体" w:hint="eastAsia"/>
          <w:b/>
          <w:szCs w:val="21"/>
        </w:rPr>
        <w:t>年</w:t>
      </w:r>
      <w:r w:rsidRPr="00DA32C5">
        <w:rPr>
          <w:rFonts w:asciiTheme="minorEastAsia" w:eastAsiaTheme="minorEastAsia" w:hAnsiTheme="minorEastAsia" w:hint="eastAsia"/>
          <w:b/>
          <w:szCs w:val="21"/>
        </w:rPr>
        <w:t>11</w:t>
      </w:r>
      <w:r w:rsidRPr="00DA32C5">
        <w:rPr>
          <w:rFonts w:asciiTheme="minorEastAsia" w:eastAsiaTheme="minorEastAsia" w:hAnsiTheme="minorEastAsia" w:cs="宋体" w:hint="eastAsia"/>
          <w:b/>
          <w:szCs w:val="21"/>
        </w:rPr>
        <w:t>月</w:t>
      </w:r>
      <w:r w:rsidR="00D535AB">
        <w:rPr>
          <w:rFonts w:asciiTheme="minorEastAsia" w:eastAsiaTheme="minorEastAsia" w:hAnsiTheme="minorEastAsia" w:hint="eastAsia"/>
          <w:b/>
          <w:szCs w:val="21"/>
        </w:rPr>
        <w:t>10</w:t>
      </w:r>
      <w:r w:rsidRPr="00DA32C5">
        <w:rPr>
          <w:rFonts w:asciiTheme="minorEastAsia" w:eastAsiaTheme="minorEastAsia" w:hAnsiTheme="minorEastAsia" w:cs="宋体" w:hint="eastAsia"/>
          <w:b/>
          <w:szCs w:val="21"/>
        </w:rPr>
        <w:t>日</w:t>
      </w:r>
    </w:p>
    <w:p w:rsidR="00C973C8" w:rsidRDefault="00C973C8"/>
    <w:sectPr w:rsidR="00C973C8" w:rsidSect="00275FA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215" w:rsidRDefault="00C74215" w:rsidP="00742157">
      <w:r>
        <w:separator/>
      </w:r>
    </w:p>
  </w:endnote>
  <w:endnote w:type="continuationSeparator" w:id="1">
    <w:p w:rsidR="00C74215" w:rsidRDefault="00C74215" w:rsidP="00742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215" w:rsidRDefault="00C74215" w:rsidP="00742157">
      <w:r>
        <w:separator/>
      </w:r>
    </w:p>
  </w:footnote>
  <w:footnote w:type="continuationSeparator" w:id="1">
    <w:p w:rsidR="00C74215" w:rsidRDefault="00C74215" w:rsidP="007421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1D9C"/>
    <w:rsid w:val="000F3A11"/>
    <w:rsid w:val="002341A5"/>
    <w:rsid w:val="00275FA2"/>
    <w:rsid w:val="002B1D9C"/>
    <w:rsid w:val="005D1643"/>
    <w:rsid w:val="00742157"/>
    <w:rsid w:val="007752D2"/>
    <w:rsid w:val="00B3283A"/>
    <w:rsid w:val="00BC35C0"/>
    <w:rsid w:val="00C74215"/>
    <w:rsid w:val="00C973C8"/>
    <w:rsid w:val="00D52AF9"/>
    <w:rsid w:val="00D535AB"/>
    <w:rsid w:val="00D80391"/>
    <w:rsid w:val="00D87567"/>
    <w:rsid w:val="00DA32C5"/>
    <w:rsid w:val="00E0602B"/>
    <w:rsid w:val="00E97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9C"/>
    <w:pPr>
      <w:widowControl w:val="0"/>
      <w:jc w:val="both"/>
    </w:pPr>
    <w:rPr>
      <w:rFonts w:ascii="Times New Roman" w:eastAsia="宋体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2B1D9C"/>
    <w:pPr>
      <w:ind w:firstLineChars="200" w:firstLine="420"/>
    </w:pPr>
  </w:style>
  <w:style w:type="paragraph" w:styleId="a3">
    <w:name w:val="header"/>
    <w:basedOn w:val="a"/>
    <w:link w:val="Char"/>
    <w:uiPriority w:val="99"/>
    <w:semiHidden/>
    <w:unhideWhenUsed/>
    <w:rsid w:val="00742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215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2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215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9C"/>
    <w:pPr>
      <w:widowControl w:val="0"/>
      <w:jc w:val="both"/>
    </w:pPr>
    <w:rPr>
      <w:rFonts w:ascii="Times New Roman" w:eastAsia="宋体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2B1D9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375</Words>
  <Characters>2139</Characters>
  <Application>Microsoft Office Word</Application>
  <DocSecurity>0</DocSecurity>
  <Lines>17</Lines>
  <Paragraphs>5</Paragraphs>
  <ScaleCrop>false</ScaleCrop>
  <Company>无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怡昕</dc:creator>
  <cp:keywords/>
  <dc:description/>
  <cp:lastModifiedBy>dell-pc</cp:lastModifiedBy>
  <cp:revision>2</cp:revision>
  <dcterms:created xsi:type="dcterms:W3CDTF">2015-11-07T12:06:00Z</dcterms:created>
  <dcterms:modified xsi:type="dcterms:W3CDTF">2015-11-07T15:02:00Z</dcterms:modified>
</cp:coreProperties>
</file>